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EF" w:rsidRDefault="00AB59B0" w:rsidP="006846E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6846E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Прокуратура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Левашинского </w:t>
      </w:r>
      <w:r w:rsidR="006846E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разъясняет</w:t>
      </w:r>
    </w:p>
    <w:p w:rsidR="006846EF" w:rsidRDefault="006846EF" w:rsidP="006846E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46EF" w:rsidRPr="00215493" w:rsidRDefault="006846EF" w:rsidP="006846E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215493">
        <w:rPr>
          <w:rFonts w:ascii="Times New Roman" w:eastAsia="Times New Roman" w:hAnsi="Times New Roman" w:cs="Times New Roman"/>
          <w:b/>
          <w:sz w:val="28"/>
          <w:szCs w:val="28"/>
        </w:rPr>
        <w:t>За несообщение о преступлении грозит уголовная ответственность</w:t>
      </w:r>
      <w:bookmarkEnd w:id="0"/>
      <w:r w:rsidRPr="00215493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ст.205.6 УК РФ</w:t>
      </w:r>
    </w:p>
    <w:p w:rsidR="006846EF" w:rsidRPr="00215493" w:rsidRDefault="006846EF" w:rsidP="00684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49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846EF" w:rsidRPr="00215493" w:rsidRDefault="006846EF" w:rsidP="006846E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15493">
        <w:rPr>
          <w:rFonts w:ascii="Times New Roman" w:eastAsia="Times New Roman" w:hAnsi="Times New Roman" w:cs="Times New Roman"/>
          <w:sz w:val="28"/>
          <w:szCs w:val="28"/>
        </w:rPr>
        <w:t xml:space="preserve">Статьей 205.6 Уголовного </w:t>
      </w:r>
      <w:r w:rsidRPr="0021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Кодекса Российской Федерации </w:t>
      </w:r>
      <w:r w:rsidRPr="00215493">
        <w:rPr>
          <w:rFonts w:ascii="Times New Roman" w:eastAsia="Times New Roman" w:hAnsi="Times New Roman" w:cs="Times New Roman"/>
          <w:sz w:val="28"/>
          <w:szCs w:val="28"/>
        </w:rPr>
        <w:t>предусмотрена ответственность за несообщение о преступлении</w:t>
      </w:r>
      <w:r w:rsidRPr="002154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46EF" w:rsidRPr="00215493" w:rsidRDefault="006846EF" w:rsidP="0068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  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215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Несообщение о преступлении представляет собой несообщение в органы власти, уполномоченные рассматривать сообщения о преступлении, о лице, которое готовит, совершает или совершило хотя бы одно из указанных в статье 205.6 Уголовного </w:t>
      </w:r>
      <w:r w:rsidRPr="00215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</w:t>
      </w:r>
      <w:r w:rsidRPr="00215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преступлений. Это преступления террористической, экстремистской направленности, посягательства на жизнь государственных деятелей, вооруженный мятеж и другие резонансные преступления.</w:t>
      </w:r>
    </w:p>
    <w:p w:rsidR="006846EF" w:rsidRPr="00215493" w:rsidRDefault="006846EF" w:rsidP="0068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  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5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Органами власти, уполномоченными рассматривать сообщения о преступлениях, являются органы прокуратуры, внутренних дел, ФСБ и другие органы.</w:t>
      </w:r>
    </w:p>
    <w:p w:rsidR="006846EF" w:rsidRPr="00215493" w:rsidRDefault="006846EF" w:rsidP="0068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    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5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Не могут быть привлечены к уголовной ответственности супруги или близкие родственники лица, готовящего или совершившего соответствующее преступление, а также священнослужители, в случае сообщения им о преступлении на исповеди и адвокаты, если соответствующие обстоятельства стали им известны в связи с обращением за юридической помощью или в связи с ее оказанием.</w:t>
      </w:r>
    </w:p>
    <w:p w:rsidR="006846EF" w:rsidRPr="00215493" w:rsidRDefault="006846EF" w:rsidP="0068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215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этом лицо не может быть привлечено к уголовной ответственности за несообщение о преступлении, о котором ему стало известно более двух лет тому назад.</w:t>
      </w:r>
    </w:p>
    <w:p w:rsidR="006846EF" w:rsidRPr="00215493" w:rsidRDefault="006846EF" w:rsidP="0068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493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15493">
        <w:rPr>
          <w:rFonts w:ascii="Times New Roman" w:eastAsia="Times New Roman" w:hAnsi="Times New Roman" w:cs="Times New Roman"/>
          <w:sz w:val="28"/>
          <w:szCs w:val="28"/>
        </w:rPr>
        <w:t> За несообщение о преступлении установлено наказание:</w:t>
      </w:r>
    </w:p>
    <w:p w:rsidR="006846EF" w:rsidRPr="00215493" w:rsidRDefault="006846EF" w:rsidP="006846E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493">
        <w:rPr>
          <w:rFonts w:ascii="Times New Roman" w:eastAsia="Times New Roman" w:hAnsi="Times New Roman" w:cs="Times New Roman"/>
          <w:sz w:val="28"/>
          <w:szCs w:val="28"/>
        </w:rPr>
        <w:t xml:space="preserve">- штраф в размере до 100 тысяч рублей или в размере заработной платы или иного дохода осужденного за период до 6 месяцев, </w:t>
      </w:r>
    </w:p>
    <w:p w:rsidR="006846EF" w:rsidRPr="00215493" w:rsidRDefault="006846EF" w:rsidP="006846E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493">
        <w:rPr>
          <w:rFonts w:ascii="Times New Roman" w:eastAsia="Times New Roman" w:hAnsi="Times New Roman" w:cs="Times New Roman"/>
          <w:sz w:val="28"/>
          <w:szCs w:val="28"/>
        </w:rPr>
        <w:t xml:space="preserve">- принудительные работы на срок до 1 года, </w:t>
      </w:r>
    </w:p>
    <w:p w:rsidR="006846EF" w:rsidRDefault="006846EF" w:rsidP="006846E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493">
        <w:rPr>
          <w:rFonts w:ascii="Times New Roman" w:eastAsia="Times New Roman" w:hAnsi="Times New Roman" w:cs="Times New Roman"/>
          <w:sz w:val="28"/>
          <w:szCs w:val="28"/>
        </w:rPr>
        <w:t>- лишение свободы на срок до 1 года.</w:t>
      </w:r>
    </w:p>
    <w:p w:rsidR="006846EF" w:rsidRDefault="006846EF" w:rsidP="006846E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6EF" w:rsidRDefault="006846EF" w:rsidP="006846E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B59B0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6846EF" w:rsidRDefault="006846EF" w:rsidP="006846E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7632" w:rsidRPr="00A47188" w:rsidRDefault="00D07632" w:rsidP="00D076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7646" w:rsidRDefault="00D17646" w:rsidP="00D17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01CD" w:rsidRPr="00D17646" w:rsidRDefault="00A101CD" w:rsidP="00D17646"/>
    <w:sectPr w:rsidR="00A101CD" w:rsidRPr="00D17646" w:rsidSect="00A1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C1"/>
    <w:rsid w:val="006846EF"/>
    <w:rsid w:val="006A2FC1"/>
    <w:rsid w:val="00A101CD"/>
    <w:rsid w:val="00AB59B0"/>
    <w:rsid w:val="00D07632"/>
    <w:rsid w:val="00D17646"/>
    <w:rsid w:val="00E0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7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7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2021-06-23T13:49:00Z</dcterms:created>
  <dcterms:modified xsi:type="dcterms:W3CDTF">2021-06-23T13:49:00Z</dcterms:modified>
</cp:coreProperties>
</file>